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88" w:rsidRDefault="00CE3688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CE3688" w:rsidRDefault="00CE3688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CE3688" w:rsidRDefault="00CE3688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CE3688" w:rsidRDefault="00CE3688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CE3688" w:rsidRDefault="00CE3688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14/25-05 </w:t>
      </w:r>
      <w:r>
        <w:rPr>
          <w:rFonts w:cs="Times New Roman"/>
          <w:b/>
          <w:bCs/>
          <w:sz w:val="24"/>
          <w:szCs w:val="24"/>
        </w:rPr>
        <w:t>от 20декабря 2017 г.</w:t>
      </w:r>
    </w:p>
    <w:p w:rsidR="00CE3688" w:rsidRDefault="00CE3688">
      <w:pPr>
        <w:jc w:val="center"/>
        <w:rPr>
          <w:rFonts w:cs="Times New Roman"/>
          <w:b/>
          <w:bCs/>
          <w:sz w:val="24"/>
          <w:szCs w:val="24"/>
        </w:rPr>
      </w:pPr>
    </w:p>
    <w:p w:rsidR="00CE3688" w:rsidRDefault="00CE3688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CE3688" w:rsidRDefault="008939C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Б.Н.Н.</w:t>
      </w:r>
    </w:p>
    <w:p w:rsidR="00CE3688" w:rsidRDefault="00CE3688">
      <w:pPr>
        <w:jc w:val="center"/>
        <w:rPr>
          <w:rFonts w:cs="Times New Roman"/>
          <w:b/>
          <w:bCs/>
          <w:sz w:val="24"/>
          <w:szCs w:val="24"/>
        </w:rPr>
      </w:pPr>
    </w:p>
    <w:p w:rsidR="00CE3688" w:rsidRDefault="00CE3688">
      <w:pPr>
        <w:ind w:firstLine="68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  <w:proofErr w:type="gramEnd"/>
    </w:p>
    <w:p w:rsidR="00CE3688" w:rsidRDefault="00CE3688">
      <w:pPr>
        <w:ind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 w:rsidR="008939C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</w:t>
      </w:r>
      <w:r w:rsidR="008939C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Н.Н.,</w:t>
      </w:r>
    </w:p>
    <w:p w:rsidR="00CE3688" w:rsidRDefault="00CE3688">
      <w:pPr>
        <w:jc w:val="center"/>
        <w:rPr>
          <w:rFonts w:cs="Times New Roman"/>
          <w:sz w:val="24"/>
          <w:szCs w:val="24"/>
        </w:rPr>
      </w:pPr>
    </w:p>
    <w:p w:rsidR="00CE3688" w:rsidRDefault="00CE368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CE3688" w:rsidRDefault="00CE3688">
      <w:pPr>
        <w:jc w:val="both"/>
        <w:rPr>
          <w:rFonts w:cs="Times New Roman"/>
          <w:sz w:val="24"/>
          <w:szCs w:val="24"/>
        </w:rPr>
      </w:pPr>
    </w:p>
    <w:p w:rsidR="00CE3688" w:rsidRDefault="00CE3688" w:rsidP="008939CB">
      <w:pPr>
        <w:pStyle w:val="a9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Адвокатскую палату Московской области 25.10.2017 г. поступила жалоба от доверителя </w:t>
      </w:r>
      <w:r w:rsidR="008939CB">
        <w:rPr>
          <w:rFonts w:cs="Times New Roman"/>
          <w:sz w:val="24"/>
          <w:szCs w:val="24"/>
        </w:rPr>
        <w:t>Ш.А.В.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8939CB">
        <w:rPr>
          <w:rFonts w:cs="Times New Roman"/>
          <w:sz w:val="24"/>
          <w:szCs w:val="24"/>
        </w:rPr>
        <w:t>Б.Н.Н.</w:t>
      </w:r>
      <w:r>
        <w:rPr>
          <w:rFonts w:cs="Times New Roman"/>
          <w:sz w:val="24"/>
          <w:szCs w:val="24"/>
          <w:shd w:val="clear" w:color="auto" w:fill="FFFFFF"/>
        </w:rPr>
        <w:t xml:space="preserve">, </w:t>
      </w:r>
      <w:r>
        <w:rPr>
          <w:rFonts w:cs="Times New Roman"/>
          <w:sz w:val="24"/>
          <w:szCs w:val="24"/>
        </w:rPr>
        <w:t xml:space="preserve">имеющего регистрационный номер </w:t>
      </w:r>
      <w:r w:rsidR="008939CB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939CB">
        <w:rPr>
          <w:rFonts w:cs="Times New Roman"/>
          <w:sz w:val="24"/>
          <w:szCs w:val="24"/>
        </w:rPr>
        <w:t>…..</w:t>
      </w:r>
    </w:p>
    <w:p w:rsidR="00CE3688" w:rsidRDefault="00CE3688" w:rsidP="008939C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25.10.2017 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8939CB">
        <w:rPr>
          <w:rFonts w:cs="Times New Roman"/>
          <w:sz w:val="24"/>
          <w:szCs w:val="24"/>
        </w:rPr>
        <w:t>Б.Н.Н.</w:t>
      </w:r>
      <w:r>
        <w:rPr>
          <w:rFonts w:cs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8939C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</w:t>
      </w:r>
    </w:p>
    <w:p w:rsidR="00CE3688" w:rsidRDefault="00CE36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 </w:t>
      </w:r>
    </w:p>
    <w:p w:rsidR="00CE3688" w:rsidRDefault="00CE368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Рассмотрев жалобу, заслушав устные пояснения </w:t>
      </w:r>
      <w:proofErr w:type="spellStart"/>
      <w:r>
        <w:rPr>
          <w:rFonts w:cs="Times New Roman"/>
          <w:sz w:val="24"/>
          <w:szCs w:val="24"/>
        </w:rPr>
        <w:t>адвоката</w:t>
      </w:r>
      <w:proofErr w:type="gramStart"/>
      <w:r>
        <w:rPr>
          <w:rFonts w:cs="Times New Roman"/>
          <w:sz w:val="24"/>
          <w:szCs w:val="24"/>
        </w:rPr>
        <w:t>,и</w:t>
      </w:r>
      <w:proofErr w:type="gramEnd"/>
      <w:r>
        <w:rPr>
          <w:rFonts w:cs="Times New Roman"/>
          <w:sz w:val="24"/>
          <w:szCs w:val="24"/>
        </w:rPr>
        <w:t>зучив</w:t>
      </w:r>
      <w:proofErr w:type="spellEnd"/>
      <w:r>
        <w:rPr>
          <w:rFonts w:cs="Times New Roman"/>
          <w:sz w:val="24"/>
          <w:szCs w:val="24"/>
        </w:rPr>
        <w:t xml:space="preserve">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  <w:proofErr w:type="gramEnd"/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CE3688" w:rsidRDefault="00CE3688">
      <w:pPr>
        <w:pStyle w:val="a8"/>
        <w:ind w:firstLine="708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  <w:proofErr w:type="gramEnd"/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  <w:proofErr w:type="gramEnd"/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ходе дисциплинарного разбирательства установлено и подтверждается материалами дела</w:t>
      </w:r>
      <w:proofErr w:type="gramStart"/>
      <w:r>
        <w:rPr>
          <w:rFonts w:cs="Times New Roman"/>
          <w:sz w:val="24"/>
          <w:szCs w:val="24"/>
        </w:rPr>
        <w:t>,ч</w:t>
      </w:r>
      <w:proofErr w:type="gramEnd"/>
      <w:r>
        <w:rPr>
          <w:rFonts w:cs="Times New Roman"/>
          <w:sz w:val="24"/>
          <w:szCs w:val="24"/>
        </w:rPr>
        <w:t>то05.03.2017 г. между сторонами рассматриваемого дисциплинарного производства было заключено соглашение об оказании юридической помощи - договор поручения № 05/2017, по условиям которого адвокат должна была подготовить необходимы правовые документы (иски, ходатайства) и представлять интересы заявителя в трёх судебных заседаниях по гражданскому делу по иску о расторжении брака и определении места жительства ребёнка. Размер вознаграждения определён сторонами в сумме 100 000 рублей, фактически заявитель выплатила 75 000 рублей.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 Заявителем не представлено доказательств, подтверждающих доводы жалобы.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свою очередь, из представленной адвокатом переписки с заявителем следует, что все документы, составленные адвокатом, направлялись заявителю и согласовывались с ней.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 соглашается с выводами Комиссии относительного того, что грубых и очевидных ошибок в действиях адвоката Б</w:t>
      </w:r>
      <w:r w:rsidR="008939C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Н.Н. по исполнению поручения доверителя Ш</w:t>
      </w:r>
      <w:r w:rsidR="008939C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А.В. Комиссией не установлено. Объём выполненной адвокатом работы по исполнению поручения доверителя обозначен в представленном Комиссии акте выполненных работ. Несогласие доверителя с объёмом оказанной юридической помощи при рассматриваемых обстоятельствах не подлежит разрешению в дисциплинарных органах адвокатской палаты субъекта РФ.</w:t>
      </w:r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Поручение, предусмотренное соглашением об оказании юридической помощи, не было выполнено адвокатом в полном объёме. В такой ситуации адвокат, как лицо, оказывающее квалифицированную юридическую помощь, была обязана принять разумные и достаточные меры к тому, чтобы в ясной и недвусмысленной форме донести до сведения </w:t>
      </w:r>
      <w:r>
        <w:rPr>
          <w:rFonts w:cs="Times New Roman"/>
          <w:sz w:val="24"/>
          <w:szCs w:val="24"/>
        </w:rPr>
        <w:lastRenderedPageBreak/>
        <w:t>доверителя объём работы, охватываемой уплаченной суммой вознаграждения и разрешить вопрос о дальнейшем выполнение принятых на себя обязательств. Комиссией установлено, что данная обязанность была исполнена: адвокат составила акт выполненных работ, 29.05.2017 г. адвокат передала заявителю доверенность и документы.</w:t>
      </w:r>
    </w:p>
    <w:p w:rsidR="00CE3688" w:rsidRDefault="00CE3688">
      <w:pPr>
        <w:pStyle w:val="a8"/>
        <w:ind w:firstLine="708"/>
        <w:jc w:val="both"/>
        <w:rPr>
          <w:rFonts w:cs="Times New Roman"/>
        </w:rPr>
      </w:pPr>
      <w:r>
        <w:rPr>
          <w:rFonts w:cs="Times New Roman"/>
        </w:rPr>
        <w:t>На основании изложенного, Совет соглашается с решением Комиссии,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CE3688" w:rsidRDefault="00CE3688">
      <w:pPr>
        <w:pStyle w:val="a8"/>
        <w:ind w:firstLine="708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 силу </w:t>
      </w:r>
      <w:proofErr w:type="spellStart"/>
      <w:r>
        <w:rPr>
          <w:rFonts w:cs="Times New Roman"/>
        </w:rPr>
        <w:t>пп</w:t>
      </w:r>
      <w:proofErr w:type="spellEnd"/>
      <w:r>
        <w:rPr>
          <w:rFonts w:cs="Times New Roman"/>
        </w:rPr>
        <w:t xml:space="preserve">. 1 п. 1 ст. 7 Федерального закона “Об адвокатской деятельности и адвокатуре в Российской Федерации”, п. 1 ст. 8 Кодекса профессиональной этики адвоката адвокат обязан честно, разумно, добросовестно и активно отстаивать права и законные интересы доверителя всеми не запрещенными законодательством Российской Федерации средствами, а также честно, разумно, добросовестно, квалифицированно, принципиально и своевременно исполнять свои обязанности. </w:t>
      </w:r>
      <w:proofErr w:type="gramEnd"/>
    </w:p>
    <w:p w:rsidR="00CE3688" w:rsidRDefault="00CE3688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связи с </w:t>
      </w:r>
      <w:proofErr w:type="gramStart"/>
      <w:r>
        <w:rPr>
          <w:rFonts w:cs="Times New Roman"/>
          <w:sz w:val="24"/>
          <w:szCs w:val="24"/>
        </w:rPr>
        <w:t>изложенным</w:t>
      </w:r>
      <w:proofErr w:type="gramEnd"/>
      <w:r>
        <w:rPr>
          <w:rFonts w:cs="Times New Roman"/>
          <w:sz w:val="24"/>
          <w:szCs w:val="24"/>
        </w:rPr>
        <w:t xml:space="preserve"> и на основании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2 п. 1 ст. 25Кодекса профессиональной этики адвоката, Совет</w:t>
      </w:r>
    </w:p>
    <w:p w:rsidR="00CE3688" w:rsidRDefault="00CE3688">
      <w:pPr>
        <w:jc w:val="both"/>
        <w:rPr>
          <w:rFonts w:cs="Times New Roman"/>
          <w:sz w:val="24"/>
          <w:szCs w:val="24"/>
        </w:rPr>
      </w:pPr>
    </w:p>
    <w:p w:rsidR="00CE3688" w:rsidRDefault="00CE3688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CE3688" w:rsidRDefault="00CE3688">
      <w:pPr>
        <w:jc w:val="both"/>
        <w:rPr>
          <w:rFonts w:cs="Times New Roman"/>
          <w:b/>
          <w:bCs/>
          <w:sz w:val="24"/>
          <w:szCs w:val="24"/>
          <w:highlight w:val="yellow"/>
        </w:rPr>
      </w:pPr>
    </w:p>
    <w:p w:rsidR="008939CB" w:rsidRDefault="008939CB">
      <w:pPr>
        <w:pStyle w:val="a9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CE3688"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>
        <w:rPr>
          <w:rFonts w:cs="Times New Roman"/>
          <w:sz w:val="24"/>
          <w:szCs w:val="24"/>
        </w:rPr>
        <w:t xml:space="preserve">Б.Н.Н. </w:t>
      </w:r>
      <w:r w:rsidR="00CE3688">
        <w:rPr>
          <w:rFonts w:cs="Times New Roman"/>
          <w:sz w:val="24"/>
          <w:szCs w:val="24"/>
        </w:rPr>
        <w:t>вследствие отсутствия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>
        <w:rPr>
          <w:rFonts w:cs="Times New Roman"/>
          <w:sz w:val="24"/>
          <w:szCs w:val="24"/>
        </w:rPr>
        <w:t>.</w:t>
      </w:r>
      <w:r w:rsidR="00CE3688">
        <w:rPr>
          <w:rFonts w:cs="Times New Roman"/>
          <w:sz w:val="24"/>
          <w:szCs w:val="24"/>
        </w:rPr>
        <w:t>А.В.</w:t>
      </w:r>
    </w:p>
    <w:p w:rsidR="00CE3688" w:rsidRDefault="00CE3688">
      <w:pPr>
        <w:pStyle w:val="a3"/>
        <w:tabs>
          <w:tab w:val="left" w:pos="709"/>
        </w:tabs>
        <w:rPr>
          <w:rFonts w:cs="Times New Roman"/>
        </w:rPr>
      </w:pPr>
    </w:p>
    <w:p w:rsidR="00CE3688" w:rsidRDefault="00CE3688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</w:t>
      </w:r>
      <w:proofErr w:type="spellStart"/>
      <w:r>
        <w:rPr>
          <w:rFonts w:cs="Times New Roman"/>
          <w:sz w:val="24"/>
          <w:szCs w:val="24"/>
        </w:rPr>
        <w:t>ГалогановА.П</w:t>
      </w:r>
      <w:proofErr w:type="spellEnd"/>
      <w:r>
        <w:rPr>
          <w:rFonts w:cs="Times New Roman"/>
          <w:sz w:val="24"/>
          <w:szCs w:val="24"/>
        </w:rPr>
        <w:t>.</w:t>
      </w:r>
      <w:bookmarkStart w:id="0" w:name="_GoBack"/>
      <w:bookmarkEnd w:id="0"/>
    </w:p>
    <w:sectPr w:rsidR="00CE3688" w:rsidSect="00CE3688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88" w:rsidRDefault="00CE36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3688" w:rsidRDefault="00CE36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88" w:rsidRDefault="00CE36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3688" w:rsidRDefault="00CE36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688"/>
    <w:rsid w:val="007D0A1F"/>
    <w:rsid w:val="008939CB"/>
    <w:rsid w:val="00CE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1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D0A1F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D0A1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0A1F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D0A1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7D0A1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D0A1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D0A1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7D0A1F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7D0A1F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7D0A1F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7D0A1F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7D0A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D0A1F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7D0A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D0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1018</Words>
  <Characters>7466</Characters>
  <Application>Microsoft Office Word</Application>
  <DocSecurity>0</DocSecurity>
  <Lines>62</Lines>
  <Paragraphs>16</Paragraphs>
  <ScaleCrop>false</ScaleCrop>
  <Company>Reanimator Extreme Edition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6</cp:revision>
  <cp:lastPrinted>2018-05-21T06:37:00Z</cp:lastPrinted>
  <dcterms:created xsi:type="dcterms:W3CDTF">2018-01-09T13:11:00Z</dcterms:created>
  <dcterms:modified xsi:type="dcterms:W3CDTF">2022-04-10T15:28:00Z</dcterms:modified>
</cp:coreProperties>
</file>